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Estetyki w Miejscu Pracy</w:t>
      </w:r>
    </w:p>
    <w:p>
      <w:pPr>
        <w:spacing w:before="0" w:after="500" w:line="264" w:lineRule="auto"/>
      </w:pPr>
      <w:r>
        <w:rPr>
          <w:rFonts w:ascii="calibri" w:hAnsi="calibri" w:eastAsia="calibri" w:cs="calibri"/>
          <w:sz w:val="36"/>
          <w:szCs w:val="36"/>
          <w:b/>
        </w:rPr>
        <w:t xml:space="preserve">Według dziennika The Guardian 70% firm odnotowuje większą wydajność swoich pracowników po przeprowadzeniu wpływającego korzystanie na estetykę wnętrz remontu w ich miejscu pracy (The Guardian, BETTER PRODUCTIVITY AT WORKPLACE, 2015). W związku z tym rozważny dobór rodzaju mebli oraz oświetlenia do biur ma duże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nie tylko miejsce pracy – dla niektórychpracowników to niemalżedrugi dom. Poza tym biuro pełni rolę wizytówki firmy w oczach gości i klientów. Nieładny wystrój wnętrz może skutkować obniżeniem motywacji pracowników oraz niekorzystnym wrażeniem wywartym na klientach. </w:t>
      </w:r>
    </w:p>
    <w:p>
      <w:pPr>
        <w:spacing w:before="0" w:after="300"/>
      </w:pPr>
      <w:r>
        <w:rPr>
          <w:rFonts w:ascii="calibri" w:hAnsi="calibri" w:eastAsia="calibri" w:cs="calibri"/>
          <w:sz w:val="24"/>
          <w:szCs w:val="24"/>
        </w:rPr>
        <w:t xml:space="preserve">Wprowadzając kilka zmian, firmy mogą nie tylko dodać energii swoim pracownikom, zapewniając im ładne otoczenie i wygodę podczas pracy, ale również zaimponować gościom i klientom. Poniżej zaprezentowano kilka sposobów jak to zrobić:</w:t>
      </w:r>
    </w:p>
    <w:p>
      <w:pPr>
        <w:spacing w:before="0" w:after="200"/>
      </w:pPr>
      <w:r>
        <w:rPr>
          <w:rFonts w:ascii="calibri" w:hAnsi="calibri" w:eastAsia="calibri" w:cs="calibri"/>
          <w:sz w:val="28"/>
          <w:szCs w:val="28"/>
          <w:b/>
        </w:rPr>
        <w:t xml:space="preserve">Meble</w:t>
      </w:r>
    </w:p>
    <w:p>
      <w:pPr>
        <w:spacing w:before="0" w:after="300"/>
      </w:pPr>
      <w:r>
        <w:rPr>
          <w:rFonts w:ascii="calibri" w:hAnsi="calibri" w:eastAsia="calibri" w:cs="calibri"/>
          <w:sz w:val="24"/>
          <w:szCs w:val="24"/>
        </w:rPr>
        <w:t xml:space="preserve">Meble odgrywają istotną rolę w kontekście estetycznego wystroju wnętrz.Firmy mogą zainwestować w lepsze </w:t>
      </w:r>
      <w:hyperlink r:id="rId7" w:history="1">
        <w:r>
          <w:rPr>
            <w:rFonts w:ascii="calibri" w:hAnsi="calibri" w:eastAsia="calibri" w:cs="calibri"/>
            <w:color w:val="0000FF"/>
            <w:sz w:val="24"/>
            <w:szCs w:val="24"/>
            <w:u w:val="single"/>
          </w:rPr>
          <w:t xml:space="preserve">meble gabinetowe</w:t>
        </w:r>
      </w:hyperlink>
      <w:r>
        <w:rPr>
          <w:rFonts w:ascii="calibri" w:hAnsi="calibri" w:eastAsia="calibri" w:cs="calibri"/>
          <w:sz w:val="24"/>
          <w:szCs w:val="24"/>
        </w:rPr>
        <w:t xml:space="preserve">, któredodadzą wnętrzom dynamizmu. Na rynku meble dostępne są w bardzo szerokim wyborze. Poniżej prezentujemy kilka rodzajów: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Meble gabinetowe</w:t>
      </w:r>
    </w:p>
    <w:p>
      <w:pPr>
        <w:spacing w:before="0" w:after="300"/>
      </w:pPr>
      <w:r>
        <w:rPr>
          <w:rFonts w:ascii="calibri" w:hAnsi="calibri" w:eastAsia="calibri" w:cs="calibri"/>
          <w:sz w:val="24"/>
          <w:szCs w:val="24"/>
        </w:rPr>
        <w:t xml:space="preserve">Firmy mogą wymienić zniszczone krzesła i tanie biurka na eleganckie meble gabinetowe. Tego typu meble są nie tylko estetycznie wykonane, ale również umożliwiają prawidłową postawę podczas pracy, zapewniają wygodę, zwiększając zadowolenie pracowników, oraz wywierają lepsze wrażenie na klientach i gościach (Brooke Theresa, OFFICE FURNITURE: INFINETELY IMPORTANT, 2016). Eleganckie meble biurowe dostępne są w różnych kolorach i wzorach, dzięki czemu firmy mogą bez trudu dopasować je do swoich wnętrz.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Szafy</w:t>
      </w:r>
    </w:p>
    <w:p>
      <w:pPr>
        <w:spacing w:before="0" w:after="300"/>
      </w:pPr>
      <w:r>
        <w:rPr>
          <w:rFonts w:ascii="calibri" w:hAnsi="calibri" w:eastAsia="calibri" w:cs="calibri"/>
          <w:sz w:val="24"/>
          <w:szCs w:val="24"/>
        </w:rPr>
        <w:t xml:space="preserve">Szafy odgrywają kluczową rolę w każdym biurze. Przydają się do przechowywania ważnych dokumentów, poczty itp. Jednakże bardzo często firmy niezapewniająpracownikomwystarczającejliczbytakichsprzętów, co skutkuje przechowywaniem dokumentów i poczty na wierzchu. Taka sytuacja nie tylko wywiera złe wrażenie nagościach biura, ale może również prowadzić do zagubienia ważnych dokumentów (Brooke Theresa, OFFICE FURNITURE: INFINETELY IMPORTANT, 2016). Dobry producent mebli biurowych, który zapewni bogaty wybór wyposażenia, to rozwiązanie częstych problemów firm z organizacją pracy w biurze.</w:t>
      </w:r>
    </w:p>
    <w:p>
      <w:pPr>
        <w:spacing w:before="0" w:after="200"/>
      </w:pPr>
      <w:r>
        <w:rPr>
          <w:rFonts w:ascii="calibri" w:hAnsi="calibri" w:eastAsia="calibri" w:cs="calibri"/>
          <w:sz w:val="28"/>
          <w:szCs w:val="28"/>
          <w:b/>
        </w:rPr>
        <w:t xml:space="preserve">Oświetlenie</w:t>
      </w:r>
    </w:p>
    <w:p>
      <w:pPr>
        <w:spacing w:before="0" w:after="300"/>
      </w:pPr>
      <w:r>
        <w:rPr>
          <w:rFonts w:ascii="calibri" w:hAnsi="calibri" w:eastAsia="calibri" w:cs="calibri"/>
          <w:sz w:val="24"/>
          <w:szCs w:val="24"/>
        </w:rPr>
        <w:t xml:space="preserve">Odpowiednie oświetlenie, które nie oślepia pracowników, ale jest wystarczająco jasne, może zmniejszyć zmęczenie oczu i ryzyko bólów głowy (The Guardian, GOOD QUALITY LIGHTING IMPORTANCE, 2014).Korzystająnatymzarównoklienci, jak ipracownicy. Oświetlenie dobrej jakości zmniejsza ryzyko wystąpienia wypadków i urazów, poprawiając atmosferę w miejscu pracy.Stąd odpowiednie rozmieszczenie i zaprojektowanie punktów światła w pracy ma ogromne znaczenie.</w:t>
      </w:r>
    </w:p>
    <w:p>
      <w:pPr>
        <w:spacing w:before="0" w:after="300"/>
      </w:pPr>
      <w:r>
        <w:rPr>
          <w:rFonts w:ascii="calibri" w:hAnsi="calibri" w:eastAsia="calibri" w:cs="calibri"/>
          <w:sz w:val="24"/>
          <w:szCs w:val="24"/>
        </w:rPr>
        <w:t xml:space="preserve">AJ Produkty to </w:t>
      </w:r>
      <w:hyperlink r:id="rId8" w:history="1">
        <w:r>
          <w:rPr>
            <w:rFonts w:ascii="calibri" w:hAnsi="calibri" w:eastAsia="calibri" w:cs="calibri"/>
            <w:color w:val="0000FF"/>
            <w:sz w:val="24"/>
            <w:szCs w:val="24"/>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gdzie firmy mogą nabyć meble biurowe, meble gabinetowe, szafy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 TargetMode="External"/><Relationship Id="rId8" Type="http://schemas.openxmlformats.org/officeDocument/2006/relationships/hyperlink" Target="http://www.ajprodukty.pl/meble-biurowe/620531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2025-12-03T07:52:04+01:00</dcterms:created>
  <dcterms:modified xsi:type="dcterms:W3CDTF">2025-12-03T07:52:04+01:00</dcterms:modified>
</cp:coreProperties>
</file>

<file path=docProps/custom.xml><?xml version="1.0" encoding="utf-8"?>
<Properties xmlns="http://schemas.openxmlformats.org/officeDocument/2006/custom-properties" xmlns:vt="http://schemas.openxmlformats.org/officeDocument/2006/docPropsVTypes"/>
</file>