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Wskazówki, jak poprawić bezpieczeństwo w magazynie</w:t>
      </w:r>
    </w:p>
    <w:p>
      <w:pPr>
        <w:spacing w:before="0" w:after="500" w:line="264" w:lineRule="auto"/>
      </w:pPr>
      <w:r>
        <w:rPr>
          <w:rFonts w:ascii="calibri" w:hAnsi="calibri" w:eastAsia="calibri" w:cs="calibri"/>
          <w:sz w:val="36"/>
          <w:szCs w:val="36"/>
          <w:b/>
        </w:rPr>
        <w:t xml:space="preserve">Regały magazynowe stanowią ważny element łańcucha logistycznego i dostaw. Są przeznaczone do utrzymania określonych wielkości obciążenia. Niewłaściwa konserwacja lub przeciążenie mogą prowadzić do wypadków. Poniżej zaprezentowano wskazówki, jak poprawić bezpieczeństwo w magazynie.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Magazynowanie to ważny element każdego systemu logistycznego. Logistyka stanowi integralną część łańcucha dostaw. Magazyny to dużo więcej niż tylko miejsce do przechowywania, mają znaczący wpływ na zdolność przedsiębiorstwa do dostarczenia produktu lub usługi w określony sposób. Jeśli magazyn jest niewłaściwie zorganizowany, pozyskanie produktów trwa dłużej, co może być przyczyną opóźnień w dostawach. Może dojść do błędów podczas kompletowania zamówień i klient otrzyma niewłaściwy towar (Jackie Lohrey, THE IMPORTANCE OF WAREHOUSING IN A LOGISTICS SYSTEM, 2016). Systemy magazynowe pomagają w optymalnym wykorzystaniu przestrzeni i utrzymaniu dobrej organizacji magazynu. Systemy magazynowe to zwykle </w:t>
      </w:r>
      <w:hyperlink r:id="rId7" w:history="1">
        <w:r>
          <w:rPr>
            <w:rFonts w:ascii="calibri" w:hAnsi="calibri" w:eastAsia="calibri" w:cs="calibri"/>
            <w:color w:val="0000FF"/>
            <w:sz w:val="24"/>
            <w:szCs w:val="24"/>
            <w:b/>
            <w:u w:val="single"/>
          </w:rPr>
          <w:t xml:space="preserve">regały metalowe</w:t>
        </w:r>
      </w:hyperlink>
      <w:r>
        <w:rPr>
          <w:rFonts w:ascii="calibri" w:hAnsi="calibri" w:eastAsia="calibri" w:cs="calibri"/>
          <w:sz w:val="24"/>
          <w:szCs w:val="24"/>
        </w:rPr>
        <w:t xml:space="preserve">, które wytrzymują duże obciążenie. Jeśli magazyn nie jest odpowiednio zorganizowany lub regały nie są właściwie konserwowane, mogą być źródłem wypadków. W wyniku wypadku może nie tylko dojść do uszkodzenia mienia, ale także do obrażeń ciała u pracowników. Rzadko kiedy zdarza się, aby regał magazynowy się zawalił, jednak jeśli już dochodzi do takiego zdarzenia, ma ono zwykle katastrofalne skutki. Poniżej zaprezentowano kilka sposobów poprawy bezpieczeństwa w magazynie. </w:t>
      </w:r>
    </w:p>
    <w:p>
      <w:pPr>
        <w:spacing w:before="0" w:after="300"/>
      </w:pPr>
    </w:p>
    <w:p>
      <w:r>
        <w:rPr>
          <w:rFonts w:ascii="calibri" w:hAnsi="calibri" w:eastAsia="calibri" w:cs="calibri"/>
          <w:sz w:val="24"/>
          <w:szCs w:val="24"/>
          <w:b/>
        </w:rPr>
        <w:t xml:space="preserve"> Szkolenia </w:t>
      </w:r>
    </w:p>
    <w:p>
      <w:pPr>
        <w:spacing w:before="0" w:after="300"/>
      </w:pPr>
    </w:p>
    <w:p>
      <w:r>
        <w:rPr>
          <w:rFonts w:ascii="calibri" w:hAnsi="calibri" w:eastAsia="calibri" w:cs="calibri"/>
          <w:sz w:val="24"/>
          <w:szCs w:val="24"/>
        </w:rPr>
        <w:t xml:space="preserve"> Pracownicy obsługujący </w:t>
      </w:r>
      <w:hyperlink r:id="rId8" w:history="1">
        <w:r>
          <w:rPr>
            <w:rFonts w:ascii="calibri" w:hAnsi="calibri" w:eastAsia="calibri" w:cs="calibri"/>
            <w:color w:val="0000FF"/>
            <w:sz w:val="24"/>
            <w:szCs w:val="24"/>
            <w:b/>
            <w:u w:val="single"/>
          </w:rPr>
          <w:t xml:space="preserve">regały biurowe</w:t>
        </w:r>
      </w:hyperlink>
      <w:r>
        <w:rPr>
          <w:rFonts w:ascii="calibri" w:hAnsi="calibri" w:eastAsia="calibri" w:cs="calibri"/>
          <w:sz w:val="24"/>
          <w:szCs w:val="24"/>
        </w:rPr>
        <w:t xml:space="preserve"> powinni być odpowiednio przeszkoleni. Regały są przeznaczone do udźwigu konkretnego obciążenia. W czynnym magazynie nie zdarzają się raczej takie sytuacje, kiedy towar ładuje się na półki i pozostaje on tam przez długi czas. Zwykle pracownicy przewożą półki z towarem w różne miejsca za pomocą wózków widłowych, przenosząc ładunki i składując je jeden na drugim. Takie czynności stwarzają ryzyko wypadku. Ładunek może zostać niewłaściwie umieszczony, półka może być przeciążona, wózek widłowy może się zderzyć z regałem itd. Z tego powodu należy bezwzględnie przeszkolić pracowników. Powinni być świadomi, jakie obciążenie wytrzymuje dany regał oraz jak bezpiecznie się poruszać po magazynie ((DC Velocity, SEVEN TIPS FOR IMPROVING RACK SAFETY, 2015). </w:t>
      </w:r>
    </w:p>
    <w:p>
      <w:pPr>
        <w:spacing w:before="0" w:after="300"/>
      </w:pPr>
    </w:p>
    <w:p>
      <w:r>
        <w:rPr>
          <w:rFonts w:ascii="calibri" w:hAnsi="calibri" w:eastAsia="calibri" w:cs="calibri"/>
          <w:sz w:val="24"/>
          <w:szCs w:val="24"/>
          <w:b/>
        </w:rPr>
        <w:t xml:space="preserve"> Wybór regału </w:t>
      </w:r>
    </w:p>
    <w:p>
      <w:pPr>
        <w:spacing w:before="0" w:after="300"/>
      </w:pPr>
    </w:p>
    <w:p>
      <w:r>
        <w:rPr>
          <w:rFonts w:ascii="calibri" w:hAnsi="calibri" w:eastAsia="calibri" w:cs="calibri"/>
          <w:sz w:val="24"/>
          <w:szCs w:val="24"/>
        </w:rPr>
        <w:t xml:space="preserve">Na rynku dostępnych jest wiele modeli regałów do przechowywania, np. </w:t>
      </w:r>
      <w:hyperlink r:id="rId7" w:history="1">
        <w:r>
          <w:rPr>
            <w:rFonts w:ascii="calibri" w:hAnsi="calibri" w:eastAsia="calibri" w:cs="calibri"/>
            <w:color w:val="0000FF"/>
            <w:sz w:val="24"/>
            <w:szCs w:val="24"/>
            <w:b/>
            <w:u w:val="single"/>
          </w:rPr>
          <w:t xml:space="preserve">regały sklepowe</w:t>
        </w:r>
      </w:hyperlink>
      <w:r>
        <w:rPr>
          <w:rFonts w:ascii="calibri" w:hAnsi="calibri" w:eastAsia="calibri" w:cs="calibri"/>
          <w:sz w:val="24"/>
          <w:szCs w:val="24"/>
        </w:rPr>
        <w:t xml:space="preserve">. Są zaprojektowane pod kątem określonych funkcji i do przechowywania różnego rodzaju przedmiotów. Na przykład regał na kartony przeznaczony jest do przechowywania przedmiotów w tekturowych pudłach i ma systemy do wyciągania konkretnego kartonu w pionie. Firmy powinny dobrze przeanalizować swoje potrzeby, zanim zdecydują się na kupno. </w:t>
      </w:r>
    </w:p>
    <w:p>
      <w:pPr>
        <w:spacing w:before="0" w:after="300"/>
      </w:pPr>
    </w:p>
    <w:p>
      <w:r>
        <w:rPr>
          <w:rFonts w:ascii="calibri" w:hAnsi="calibri" w:eastAsia="calibri" w:cs="calibri"/>
          <w:sz w:val="24"/>
          <w:szCs w:val="24"/>
          <w:b/>
        </w:rPr>
        <w:t xml:space="preserve"> Modyfikacje </w:t>
      </w:r>
    </w:p>
    <w:p>
      <w:pPr>
        <w:spacing w:before="0" w:after="300"/>
      </w:pPr>
    </w:p>
    <w:p>
      <w:r>
        <w:rPr>
          <w:rFonts w:ascii="calibri" w:hAnsi="calibri" w:eastAsia="calibri" w:cs="calibri"/>
          <w:sz w:val="24"/>
          <w:szCs w:val="24"/>
        </w:rPr>
        <w:t xml:space="preserve"> Systemy regałowe zapewniają elastyczność ich wykorzystania. Zwykle można modyfikować ich wysokość. Systemy modułowe umożliwiają dodawanie dodatkowych elementów do już gotowych systemów regałowych. Zmiana poziomu belki półki zwykle ma wpływ na całość konstrukcji. Zmienia nośność całego modułu. Przed wprowadzeniem zmian w systemach regałowych należy zatem zawsze zasięgnąć porady biegłego. Firmy mogą zdecydować się na zakup modułowych systemów regałowych ze względu na ich elastyczność – jednym z producentów takich regałów jest AJ Produkty. Więcej informacji znaleźć można w witrynie internetowej tego producenta.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wyposazenie-sklepow/regaly-sklepowe/6210394.wf" TargetMode="External"/><Relationship Id="rId8" Type="http://schemas.openxmlformats.org/officeDocument/2006/relationships/hyperlink" Target="http://www.ajprodukty.pl/meble-biurowe/regaly-biurowe/6205526.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2026-10-12T06:01:39+02:00</dcterms:created>
  <dcterms:modified xsi:type="dcterms:W3CDTF">2026-10-12T06:01:39+02:00</dcterms:modified>
</cp:coreProperties>
</file>

<file path=docProps/custom.xml><?xml version="1.0" encoding="utf-8"?>
<Properties xmlns="http://schemas.openxmlformats.org/officeDocument/2006/custom-properties" xmlns:vt="http://schemas.openxmlformats.org/officeDocument/2006/docPropsVTypes"/>
</file>