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niezbędny do obsługi towarów w magazynach</w:t>
      </w:r>
    </w:p>
    <w:p>
      <w:pPr>
        <w:spacing w:before="0" w:after="500" w:line="264" w:lineRule="auto"/>
      </w:pPr>
      <w:r>
        <w:rPr>
          <w:rFonts w:ascii="calibri" w:hAnsi="calibri" w:eastAsia="calibri" w:cs="calibri"/>
          <w:sz w:val="36"/>
          <w:szCs w:val="36"/>
          <w:b/>
        </w:rPr>
        <w:t xml:space="preserve">Magazyny stanowią ważny i niezbędny element prowadzenia wielu rodzajów działalności. Wiele produktów w magazynach wymaga wydajnego przechowywania, transportu i obsługi. Ręczna obsługa materiałów może okazać się męcząca dla pracowników, stąd zachodzi konieczność zapewnienia im odpowiednich rozwiązań, które umożliwią wydajne i terminowe przemieszczanie i uzupełnianie zapasów.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Magazines are widely used to store goods by manufacturers, wholesalers, suppliers, etc. These are homes designed to house large quantities of materials and products. </w:t>
      </w:r>
      <w:r>
        <w:rPr>
          <w:rFonts w:ascii="calibri" w:hAnsi="calibri" w:eastAsia="calibri" w:cs="calibri"/>
          <w:sz w:val="24"/>
          <w:szCs w:val="24"/>
        </w:rPr>
        <w:t xml:space="preserve">Very often you have them loaded onto or unload heavy objects or materials. </w:t>
      </w:r>
      <w:r>
        <w:rPr>
          <w:rFonts w:ascii="calibri" w:hAnsi="calibri" w:eastAsia="calibri" w:cs="calibri"/>
          <w:sz w:val="24"/>
          <w:szCs w:val="24"/>
        </w:rPr>
        <w:t xml:space="preserve">Thus they require storage equipment for handling materials. </w:t>
      </w:r>
      <w:r>
        <w:rPr>
          <w:rFonts w:ascii="calibri" w:hAnsi="calibri" w:eastAsia="calibri" w:cs="calibri"/>
          <w:sz w:val="24"/>
          <w:szCs w:val="24"/>
        </w:rPr>
        <w:t xml:space="preserve">Suitable materials handling equipment guarantees not only efficient and effective handling of goods, but also the safety of the personnel magazine. </w:t>
      </w:r>
      <w:r>
        <w:rPr>
          <w:rFonts w:ascii="calibri" w:hAnsi="calibri" w:eastAsia="calibri" w:cs="calibri"/>
          <w:sz w:val="24"/>
          <w:szCs w:val="24"/>
        </w:rPr>
        <w:t xml:space="preserve">In this respect, companies should provide workers with the necessary equipment for lifting and moving materials. </w:t>
      </w:r>
      <w:r>
        <w:rPr>
          <w:rFonts w:ascii="calibri" w:hAnsi="calibri" w:eastAsia="calibri" w:cs="calibri"/>
          <w:sz w:val="24"/>
          <w:szCs w:val="24"/>
        </w:rPr>
        <w:t xml:space="preserve">Below are the most commonly used </w:t>
      </w:r>
      <w:hyperlink r:id="rId7" w:history="1">
        <w:r>
          <w:rPr>
            <w:rFonts w:ascii="calibri" w:hAnsi="calibri" w:eastAsia="calibri" w:cs="calibri"/>
            <w:color w:val="0000FF"/>
            <w:sz w:val="24"/>
            <w:szCs w:val="24"/>
            <w:u w:val="single"/>
          </w:rPr>
          <w:t xml:space="preserve">storage equipment</w:t>
        </w:r>
      </w:hyperlink>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Handling</w:t>
      </w:r>
      <w:r>
        <w:rPr>
          <w:rFonts w:ascii="calibri" w:hAnsi="calibri" w:eastAsia="calibri" w:cs="calibri"/>
          <w:sz w:val="24"/>
          <w:szCs w:val="24"/>
        </w:rPr>
        <w:t xml:space="preserve"> : Perfectly suited for handling of materials normally stored in warehouses. </w:t>
      </w:r>
      <w:r>
        <w:rPr>
          <w:rFonts w:ascii="calibri" w:hAnsi="calibri" w:eastAsia="calibri" w:cs="calibri"/>
          <w:sz w:val="24"/>
          <w:szCs w:val="24"/>
        </w:rPr>
        <w:t xml:space="preserve">Forklifts are used for lifting and transporting materials for short distances, especially in the warehouse and yard. </w:t>
      </w:r>
      <w:r>
        <w:rPr>
          <w:rFonts w:ascii="calibri" w:hAnsi="calibri" w:eastAsia="calibri" w:cs="calibri"/>
          <w:sz w:val="24"/>
          <w:szCs w:val="24"/>
        </w:rPr>
        <w:t xml:space="preserve">On the market there are many different forklift trucks depending on their functions, for example. Scooters, wheelbarrows, platform trucks, pallet for packaging, manual hoists etc. This type of lifting equipment is available in many models with different capacity.</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Handling:</w:t>
      </w:r>
      <w:r>
        <w:rPr>
          <w:rFonts w:ascii="calibri" w:hAnsi="calibri" w:eastAsia="calibri" w:cs="calibri"/>
          <w:sz w:val="24"/>
          <w:szCs w:val="24"/>
        </w:rPr>
        <w:t xml:space="preserve"> Workers warehouses using various types of lifting equipment. </w:t>
      </w:r>
      <w:r>
        <w:rPr>
          <w:rFonts w:ascii="calibri" w:hAnsi="calibri" w:eastAsia="calibri" w:cs="calibri"/>
          <w:sz w:val="24"/>
          <w:szCs w:val="24"/>
        </w:rPr>
        <w:t xml:space="preserve">Jacks are designed to facilitate lifting objects. </w:t>
      </w:r>
      <w:r>
        <w:rPr>
          <w:rFonts w:ascii="calibri" w:hAnsi="calibri" w:eastAsia="calibri" w:cs="calibri"/>
          <w:sz w:val="24"/>
          <w:szCs w:val="24"/>
        </w:rPr>
        <w:t xml:space="preserve">These devices are available in many sizes, for example. Hydraulic jacks, lifting levers, jacks Machine supports workshop etc. This equipment is available in many models with different capacity.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Used Warehouse</w:t>
        </w:r>
      </w:hyperlink>
      <w:r>
        <w:rPr>
          <w:rFonts w:ascii="calibri" w:hAnsi="calibri" w:eastAsia="calibri" w:cs="calibri"/>
          <w:sz w:val="24"/>
          <w:szCs w:val="24"/>
        </w:rPr>
        <w:t xml:space="preserve"> : To ensure trouble-free transport of the products in the warehouse, it is necessary to have suitable Wheelchair materials they provide. </w:t>
      </w:r>
      <w:r>
        <w:rPr>
          <w:rFonts w:ascii="calibri" w:hAnsi="calibri" w:eastAsia="calibri" w:cs="calibri"/>
          <w:sz w:val="24"/>
          <w:szCs w:val="24"/>
        </w:rPr>
        <w:t xml:space="preserve">safe and efficient handling of goods. </w:t>
      </w:r>
      <w:r>
        <w:rPr>
          <w:rFonts w:ascii="calibri" w:hAnsi="calibri" w:eastAsia="calibri" w:cs="calibri"/>
          <w:sz w:val="24"/>
          <w:szCs w:val="24"/>
        </w:rPr>
        <w:t xml:space="preserve">On the market there are many types of warehouse trucks, which are suitable for different activities, such as. Forklifts and pallet trucks, trolleys, platform and tableware and many others. </w:t>
      </w:r>
      <w:r>
        <w:rPr>
          <w:rFonts w:ascii="calibri" w:hAnsi="calibri" w:eastAsia="calibri" w:cs="calibri"/>
          <w:sz w:val="24"/>
          <w:szCs w:val="24"/>
        </w:rPr>
        <w:t xml:space="preserve">Each company should choose the right kind of night in terms of their needs.</w:t>
      </w:r>
    </w:p>
    <w:p/>
    <w:p>
      <w:pPr>
        <w:spacing w:before="0" w:after="300"/>
      </w:pPr>
      <w:r>
        <w:rPr>
          <w:rFonts w:ascii="calibri" w:hAnsi="calibri" w:eastAsia="calibri" w:cs="calibri"/>
          <w:sz w:val="24"/>
          <w:szCs w:val="24"/>
        </w:rPr>
        <w:t xml:space="preserve">Many furniture manufacturers offer equipment for warehouses. </w:t>
      </w:r>
      <w:r>
        <w:rPr>
          <w:rFonts w:ascii="calibri" w:hAnsi="calibri" w:eastAsia="calibri" w:cs="calibri"/>
          <w:sz w:val="24"/>
          <w:szCs w:val="24"/>
        </w:rPr>
        <w:t xml:space="preserve">One of them is AJ Products - a company delivering high quality equipment throughout Polish. </w:t>
      </w:r>
      <w:r>
        <w:rPr>
          <w:rFonts w:ascii="calibri" w:hAnsi="calibri" w:eastAsia="calibri" w:cs="calibri"/>
          <w:sz w:val="24"/>
          <w:szCs w:val="24"/>
        </w:rPr>
        <w:t xml:space="preserve">The product range available online is a wide range of furnishing products to stores. </w:t>
      </w:r>
    </w:p>
    <w:p>
      <w:r>
        <w:rPr>
          <w:rFonts w:ascii="calibri" w:hAnsi="calibri" w:eastAsia="calibri" w:cs="calibri"/>
          <w:sz w:val="24"/>
          <w:szCs w:val="24"/>
        </w:rPr>
        <w:t xml:space="preserve">Visit: </w:t>
      </w:r>
      <w:r>
        <w:rPr>
          <w:rFonts w:ascii="calibri" w:hAnsi="calibri" w:eastAsia="calibri" w:cs="calibri"/>
          <w:sz w:val="24"/>
          <w:szCs w:val="24"/>
        </w:rPr>
        <w:t xml:space="preserve">www.ajprodukty.pl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systemy-magazynowania/6204481.wf" TargetMode="External"/><Relationship Id="rId8" Type="http://schemas.openxmlformats.org/officeDocument/2006/relationships/hyperlink" Target="http://www.ajprodukty.pl/wozki-transportowe/wozki-magazynowe/62129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2026-03-04T07:21:36+01:00</dcterms:created>
  <dcterms:modified xsi:type="dcterms:W3CDTF">2026-03-04T07:21:36+01:00</dcterms:modified>
</cp:coreProperties>
</file>

<file path=docProps/custom.xml><?xml version="1.0" encoding="utf-8"?>
<Properties xmlns="http://schemas.openxmlformats.org/officeDocument/2006/custom-properties" xmlns:vt="http://schemas.openxmlformats.org/officeDocument/2006/docPropsVTypes"/>
</file>