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podstawowe elementy wyposażenia biur</w:t>
      </w:r>
    </w:p>
    <w:p>
      <w:pPr>
        <w:spacing w:before="0" w:after="500" w:line="264" w:lineRule="auto"/>
      </w:pPr>
      <w:r>
        <w:rPr>
          <w:rFonts w:ascii="calibri" w:hAnsi="calibri" w:eastAsia="calibri" w:cs="calibri"/>
          <w:sz w:val="36"/>
          <w:szCs w:val="36"/>
          <w:b/>
        </w:rPr>
        <w:t xml:space="preserve">Pracownicy zwykle spędzają wiele godzin w pracy i do obowiązków pracodawcy należy zapewnienie im dobrze wyposażonego miejsca pracy, które będzie zwiększało ich wydajność. Poniższy artykuł prezentuje cztery podstawowe produkty wyposażenia biur, na zakup których powinna zdecydować się każda firma.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firmy wybierają sprzęt do biura, powinny pamiętać o konieczności stworzenia wygodnego miejsca pracy dla swoich pracowników. Dobrze zaprojektowane miejsce pracy podnosi motywację pracowników (</w:t>
      </w:r>
      <w:hyperlink r:id="rId7" w:history="1">
        <w:r>
          <w:rPr>
            <w:rFonts w:ascii="calibri" w:hAnsi="calibri" w:eastAsia="calibri" w:cs="calibri"/>
            <w:color w:val="0000FF"/>
            <w:sz w:val="24"/>
            <w:szCs w:val="24"/>
            <w:u w:val="single"/>
          </w:rPr>
          <w:t xml:space="preserve">scientificjournals</w:t>
        </w:r>
      </w:hyperlink>
      <w:r>
        <w:rPr>
          <w:rFonts w:ascii="calibri" w:hAnsi="calibri" w:eastAsia="calibri" w:cs="calibri"/>
          <w:sz w:val="24"/>
          <w:szCs w:val="24"/>
        </w:rPr>
        <w:t xml:space="preserve">, Hameed &amp; Amjad, 2009). Niektóre modele mebli biurowych są szczególnie popularne, poniżej prezentujemy kilka z nich: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Biurka: </w:t>
      </w:r>
      <w:r>
        <w:rPr>
          <w:rFonts w:ascii="calibri" w:hAnsi="calibri" w:eastAsia="calibri" w:cs="calibri"/>
          <w:sz w:val="24"/>
          <w:szCs w:val="24"/>
        </w:rPr>
        <w:t xml:space="preserve">Biurka są ważnym elementem wyposażenia każdego biura. Na rynku dostępnych jest wiele rodzajów biurek, jednym z nich jest biurko narożne. Jest to mebel zaprojektowany w taki sposób, aby można go było ustawić w rogu pomieszczenia. </w:t>
      </w:r>
      <w:hyperlink r:id="rId8" w:history="1">
        <w:r>
          <w:rPr>
            <w:rFonts w:ascii="calibri" w:hAnsi="calibri" w:eastAsia="calibri" w:cs="calibri"/>
            <w:color w:val="0000FF"/>
            <w:sz w:val="24"/>
            <w:szCs w:val="24"/>
            <w:b/>
            <w:u w:val="single"/>
          </w:rPr>
          <w:t xml:space="preserve">Biurka narożne</w:t>
        </w:r>
      </w:hyperlink>
      <w:r>
        <w:rPr>
          <w:rFonts w:ascii="calibri" w:hAnsi="calibri" w:eastAsia="calibri" w:cs="calibri"/>
          <w:sz w:val="24"/>
          <w:szCs w:val="24"/>
        </w:rPr>
        <w:t xml:space="preserve"> mają wiele zalet.</w:t>
      </w:r>
      <w:r>
        <w:rPr>
          <w:rFonts w:ascii="calibri" w:hAnsi="calibri" w:eastAsia="calibri" w:cs="calibri"/>
          <w:sz w:val="24"/>
          <w:szCs w:val="24"/>
          <w:b/>
        </w:rPr>
        <w:t xml:space="preserve"> </w:t>
      </w:r>
      <w:r>
        <w:rPr>
          <w:rFonts w:ascii="calibri" w:hAnsi="calibri" w:eastAsia="calibri" w:cs="calibri"/>
          <w:sz w:val="24"/>
          <w:szCs w:val="24"/>
        </w:rPr>
        <w:t xml:space="preserve">Po pierwsze, zajmują mniej miejsca, ponieważ można je wpasować w kąt pomieszczenia, dzięki czemu zyskuje się więcej przestrzeni do innych celów. Po drugie, zapewniają więcej miejsca pod biurkiem, gdzie można umieścić sprzęt elektroniczny. Po trzecie, zapewniają łatwy dostęp do blatu po obu stronach monitora czy klawiatury. </w:t>
      </w:r>
    </w:p>
    <w:p>
      <w:pPr>
        <w:spacing w:before="0" w:after="300"/>
      </w:pPr>
      <w:r>
        <w:rPr>
          <w:rFonts w:ascii="calibri" w:hAnsi="calibri" w:eastAsia="calibri" w:cs="calibri"/>
          <w:sz w:val="24"/>
          <w:szCs w:val="24"/>
          <w:b/>
        </w:rPr>
        <w:t xml:space="preserve">Krzesła: </w:t>
      </w:r>
      <w:r>
        <w:rPr>
          <w:rFonts w:ascii="calibri" w:hAnsi="calibri" w:eastAsia="calibri" w:cs="calibri"/>
          <w:sz w:val="24"/>
          <w:szCs w:val="24"/>
        </w:rPr>
        <w:t xml:space="preserve">Pracownicy spędzają wiele, godzin w pozycji siedzącej, stąd zachodzi konieczność zapewnienia im wygody podczas pracy. Ergonomicznie zaprojektowane krzesła mają odpowiednie podparcie dolnej części kręgosłupa. Krzesła biurowe dostępne są w wielu wzorach, a firmy podczas zakupu mają dużą swobodę, wybierając modele odpowiednie pod względem wyglądu oraz ceny.</w:t>
      </w:r>
    </w:p>
    <w:p>
      <w:pPr>
        <w:spacing w:before="0" w:after="300"/>
      </w:pPr>
      <w:r>
        <w:rPr>
          <w:rFonts w:ascii="calibri" w:hAnsi="calibri" w:eastAsia="calibri" w:cs="calibri"/>
          <w:sz w:val="24"/>
          <w:szCs w:val="24"/>
          <w:b/>
        </w:rPr>
        <w:t xml:space="preserve">Regały: </w:t>
      </w:r>
      <w:r>
        <w:rPr>
          <w:rFonts w:ascii="calibri" w:hAnsi="calibri" w:eastAsia="calibri" w:cs="calibri"/>
          <w:sz w:val="24"/>
          <w:szCs w:val="24"/>
        </w:rPr>
        <w:t xml:space="preserve">Firmy mogą również zdecydować się na zakup trwałych regałów do przechowywania różnego rodzaju książek, broszur itp. Tego typu regały są wykonane z różnych materiałów, np. stali nierdzewnej czy drewna. Na rynku dostępnych jest wiele modeli regałów. Firmy mogą wybrać odpowiednie systemy do przechowywania względem swoich potrzeb. </w:t>
      </w:r>
    </w:p>
    <w:p>
      <w:pPr>
        <w:spacing w:before="0" w:after="300"/>
      </w:pP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Szafa kartotekowa</w:t>
        </w:r>
      </w:hyperlink>
      <w:r>
        <w:rPr>
          <w:rFonts w:ascii="calibri" w:hAnsi="calibri" w:eastAsia="calibri" w:cs="calibri"/>
          <w:sz w:val="24"/>
          <w:szCs w:val="24"/>
          <w:b/>
        </w:rPr>
        <w:t xml:space="preserve">: </w:t>
      </w:r>
      <w:r>
        <w:rPr>
          <w:rFonts w:ascii="calibri" w:hAnsi="calibri" w:eastAsia="calibri" w:cs="calibri"/>
          <w:sz w:val="24"/>
          <w:szCs w:val="24"/>
        </w:rPr>
        <w:t xml:space="preserve">Pracownicy powinni również mieć miejsce do przechowywania dokumentów. Szafy kartotekowe ułatwiają przechowywanie kartotek, ważnych dokumentów czy pism. Szafy te dostępne są w różnych wzorach, a niektóre dodatkowo wyposażono w zamek w celu zwiększenia bezpieczeństwa ich zawartości. Szafy ułatwiają pracownikom zachowanie porządku na biurkach.</w:t>
      </w:r>
    </w:p>
    <w:p>
      <w:pPr>
        <w:spacing w:before="0" w:after="300"/>
      </w:pPr>
      <w:r>
        <w:rPr>
          <w:rFonts w:ascii="calibri" w:hAnsi="calibri" w:eastAsia="calibri" w:cs="calibri"/>
          <w:sz w:val="24"/>
          <w:szCs w:val="24"/>
        </w:rPr>
        <w:t xml:space="preserve">W ofercie AJ Produkty znajduje się cała gama mebli do różnych zastosowań biznesowych. Wygodne krzesło, fotel, biurko lub szafa kartotekowa i oraz inne meble konferencyjne – w dostępnej online ofercie tego producenta z pewnością znajdzie się to, czego potrzeba w biurze.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tificjournals.org/journals2009/articles/1460.pdf" TargetMode="External"/><Relationship Id="rId8" Type="http://schemas.openxmlformats.org/officeDocument/2006/relationships/hyperlink" Target="http://www.ajprodukty.pl/meble-biurowe/biurka-z-regulacja-wysokosci/biurko-narozne-z-elektyczna-regulacja-wysokosci/6205343-7839144.wf" TargetMode="External"/><Relationship Id="rId9" Type="http://schemas.openxmlformats.org/officeDocument/2006/relationships/hyperlink" Target="http://www.ajprodukty.pl/meble-biurowe/szafki-kartotekowe/szafka-kartotekowa-z-laminatu/6205628-517123.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2025-12-03T07:50:42+01:00</dcterms:created>
  <dcterms:modified xsi:type="dcterms:W3CDTF">2025-12-03T07:50:42+01:00</dcterms:modified>
</cp:coreProperties>
</file>

<file path=docProps/custom.xml><?xml version="1.0" encoding="utf-8"?>
<Properties xmlns="http://schemas.openxmlformats.org/officeDocument/2006/custom-properties" xmlns:vt="http://schemas.openxmlformats.org/officeDocument/2006/docPropsVTypes"/>
</file>